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CE" w:rsidRDefault="00C045CE" w:rsidP="00C045CE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МИНИСТЕРСТВО ТРУДА, СОЦИАЛЬНОЙ ЗАЩИТЫ И ДЕМОГРАФИИ ПЕНЗЕНСКОЙ ОБЛАСТИ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ПРИКАЗ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от 28 апреля 2016 года N 138-ОС</w:t>
      </w:r>
      <w:proofErr w:type="gramStart"/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</w:t>
      </w:r>
      <w:proofErr w:type="gramEnd"/>
      <w:r>
        <w:rPr>
          <w:rFonts w:ascii="Arial" w:hAnsi="Arial" w:cs="Arial"/>
          <w:color w:val="444444"/>
          <w:sz w:val="24"/>
          <w:szCs w:val="24"/>
        </w:rPr>
        <w:t>б утверждении тарифов на социальные услуги, предоставляемые организациями социального обслуживания Пензенской области в форме социального обслуживания на дому и в полустационарной форме социального обслуживания</w:t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31 января 2023 года)</w:t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" w:history="1">
        <w:r>
          <w:rPr>
            <w:rStyle w:val="a3"/>
            <w:rFonts w:ascii="Arial" w:hAnsi="Arial" w:cs="Arial"/>
            <w:color w:val="3451A0"/>
          </w:rPr>
          <w:t>Приказов Минтруда Пензенской области от 01.07.2016 N 227-ОС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</w:rPr>
          <w:t>от 31.01.2023 N 18-106</w:t>
        </w:r>
      </w:hyperlink>
      <w:r>
        <w:rPr>
          <w:rFonts w:ascii="Arial" w:hAnsi="Arial" w:cs="Arial"/>
          <w:color w:val="444444"/>
        </w:rPr>
        <w:t>)</w:t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7" w:history="1">
        <w:r>
          <w:rPr>
            <w:rStyle w:val="a3"/>
            <w:rFonts w:ascii="Arial" w:hAnsi="Arial" w:cs="Arial"/>
            <w:color w:val="3451A0"/>
          </w:rPr>
          <w:t>приказом Министерства труда, социальной защиты и демографии Пензенской области от 31.08.2015 N 332-ОС "Об утверждении Порядка рассмотрения документов, необходимых для утверждения тарифов на социальные услуги, предоставляемые поставщиками социальных услуг"</w:t>
        </w:r>
      </w:hyperlink>
      <w:r>
        <w:rPr>
          <w:rFonts w:ascii="Arial" w:hAnsi="Arial" w:cs="Arial"/>
          <w:color w:val="444444"/>
        </w:rPr>
        <w:t>, приказываю: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Утвердить прилагаемые тарифы на социальные услуги, предоставляемые организациями социального обслуживания Пензенской области в форме социального обслуживания на дому </w:t>
      </w:r>
      <w:proofErr w:type="gramStart"/>
      <w:r>
        <w:rPr>
          <w:rFonts w:ascii="Arial" w:hAnsi="Arial" w:cs="Arial"/>
          <w:color w:val="444444"/>
        </w:rPr>
        <w:t>по</w:t>
      </w:r>
      <w:proofErr w:type="gramEnd"/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Муниципальному бюджетному учреждению "Комплексный центр социальной помощи семье и детям" Первомайского района г. Пензы согласно приложению N 1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 Муниципальному бюджетному учреждению "Комплексный центр социальной помощи семье и детям" Ленинского района г. Пензы согласно приложению N 2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1.3. Муниципальному бюджетному учреждению "Комплексный центр социальной помощи семье и детям" Октябрьского района г. Пензы согласно приложению N 3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Муниципальному бюджетному учреждению "Пензенский городской комплексный центр срочной социальной помощи населению" согласно приложению N 4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1.5. Муниципальному бюджетному учреждению "Центр социальной помощи семье и детям" Железнодорожного района г. Пензы согласно приложению N 5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1.6. Муниципальному бюджетному учреждению "Комплексный центр социального обслуживания населения г. Заречного Пензенской области" согласно приложению N 6 к </w:t>
      </w:r>
      <w:r>
        <w:rPr>
          <w:rFonts w:ascii="Arial" w:hAnsi="Arial" w:cs="Arial"/>
          <w:color w:val="444444"/>
        </w:rPr>
        <w:lastRenderedPageBreak/>
        <w:t>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1.7. Муниципальному бюджетному учреждению "Комплексный центр социального обслуживания населения города Кузнецка" согласно приложению N 7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1.8. Муниципальному бюджетному учреждению "Комплексный центр социального обслуживания населения" </w:t>
      </w:r>
      <w:proofErr w:type="spellStart"/>
      <w:r>
        <w:rPr>
          <w:rFonts w:ascii="Arial" w:hAnsi="Arial" w:cs="Arial"/>
          <w:color w:val="444444"/>
        </w:rPr>
        <w:t>Башмаковского</w:t>
      </w:r>
      <w:proofErr w:type="spellEnd"/>
      <w:r>
        <w:rPr>
          <w:rFonts w:ascii="Arial" w:hAnsi="Arial" w:cs="Arial"/>
          <w:color w:val="444444"/>
        </w:rPr>
        <w:t xml:space="preserve"> района согласно приложению N 8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1.9.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Бековского</w:t>
      </w:r>
      <w:proofErr w:type="spellEnd"/>
      <w:r>
        <w:rPr>
          <w:rFonts w:ascii="Arial" w:hAnsi="Arial" w:cs="Arial"/>
          <w:color w:val="444444"/>
        </w:rPr>
        <w:t xml:space="preserve"> района" согласно приложению N 9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1.10. Муниципальному бюджетному учреждению "Комплексный центр социального обслуживания населения" Белинского района Пензенской области согласно приложению N 10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1.11. Муниципальному бюджетному учреждению "</w:t>
      </w:r>
      <w:proofErr w:type="spellStart"/>
      <w:r>
        <w:rPr>
          <w:rFonts w:ascii="Arial" w:hAnsi="Arial" w:cs="Arial"/>
          <w:color w:val="444444"/>
        </w:rPr>
        <w:t>Бессоновский</w:t>
      </w:r>
      <w:proofErr w:type="spellEnd"/>
      <w:r>
        <w:rPr>
          <w:rFonts w:ascii="Arial" w:hAnsi="Arial" w:cs="Arial"/>
          <w:color w:val="444444"/>
        </w:rPr>
        <w:t xml:space="preserve"> комплексный центр социального обслуживания населения" согласно приложению N 11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" w:history="1">
        <w:r>
          <w:rPr>
            <w:rStyle w:val="a3"/>
            <w:rFonts w:ascii="Arial" w:hAnsi="Arial" w:cs="Arial"/>
            <w:color w:val="3451A0"/>
          </w:rPr>
          <w:t>Приказа Минтруда Пензенской области от 31.01.2023 N 18-106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1.12. Муниципальному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Вадинского</w:t>
      </w:r>
      <w:proofErr w:type="spellEnd"/>
      <w:r>
        <w:rPr>
          <w:rFonts w:ascii="Arial" w:hAnsi="Arial" w:cs="Arial"/>
          <w:color w:val="444444"/>
        </w:rPr>
        <w:t xml:space="preserve"> района" согласно приложению N 12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1.13.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Городищенского</w:t>
      </w:r>
      <w:proofErr w:type="spellEnd"/>
      <w:r>
        <w:rPr>
          <w:rFonts w:ascii="Arial" w:hAnsi="Arial" w:cs="Arial"/>
          <w:color w:val="444444"/>
        </w:rPr>
        <w:t xml:space="preserve"> района Пензенской области" согласно приложению N 13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1.14. Муниципальному учреждению "</w:t>
      </w:r>
      <w:proofErr w:type="spellStart"/>
      <w:r>
        <w:rPr>
          <w:rFonts w:ascii="Arial" w:hAnsi="Arial" w:cs="Arial"/>
          <w:color w:val="444444"/>
        </w:rPr>
        <w:t>Земетчинский</w:t>
      </w:r>
      <w:proofErr w:type="spellEnd"/>
      <w:r>
        <w:rPr>
          <w:rFonts w:ascii="Arial" w:hAnsi="Arial" w:cs="Arial"/>
          <w:color w:val="444444"/>
        </w:rPr>
        <w:t xml:space="preserve"> комплексный центр социального обслуживания населения" согласно приложению N 14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1.15. Муниципальному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Иссинского</w:t>
      </w:r>
      <w:proofErr w:type="spellEnd"/>
      <w:r>
        <w:rPr>
          <w:rFonts w:ascii="Arial" w:hAnsi="Arial" w:cs="Arial"/>
          <w:color w:val="444444"/>
        </w:rPr>
        <w:t xml:space="preserve"> района" согласно приложению N 15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1.16. Муниципальному бюджетному учреждению "Комплексный центр социального обслуживания населения" Каменского района Пензенской области согласно приложению N 16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1.17.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Камешкирского</w:t>
      </w:r>
      <w:proofErr w:type="spellEnd"/>
      <w:r>
        <w:rPr>
          <w:rFonts w:ascii="Arial" w:hAnsi="Arial" w:cs="Arial"/>
          <w:color w:val="444444"/>
        </w:rPr>
        <w:t xml:space="preserve"> района Пензенской области" согласно приложению N 17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1.18. Муниципальному бюджетному учреждению "Комплексный центр социального обслуживания населения" </w:t>
      </w:r>
      <w:proofErr w:type="spellStart"/>
      <w:r>
        <w:rPr>
          <w:rFonts w:ascii="Arial" w:hAnsi="Arial" w:cs="Arial"/>
          <w:color w:val="444444"/>
        </w:rPr>
        <w:t>Колышлейского</w:t>
      </w:r>
      <w:proofErr w:type="spellEnd"/>
      <w:r>
        <w:rPr>
          <w:rFonts w:ascii="Arial" w:hAnsi="Arial" w:cs="Arial"/>
          <w:color w:val="444444"/>
        </w:rPr>
        <w:t xml:space="preserve"> района Пензенской области согласно приложению N 18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1.19. Муниципальному бюджетному учреждению Кузнецкого района Пензенской области "Комплексный центр социального обслуживания населения" согласно приложению N 19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1.20. Муниципальному бюджетному учреждению "Комплексный центр социального обслуживания населения Лопатинского района Пензенской области" согласно приложению N 20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1.21. Муниципальному бюджетному учреждению "</w:t>
      </w:r>
      <w:proofErr w:type="spellStart"/>
      <w:r>
        <w:rPr>
          <w:rFonts w:ascii="Arial" w:hAnsi="Arial" w:cs="Arial"/>
          <w:color w:val="444444"/>
        </w:rPr>
        <w:t>Лунинский</w:t>
      </w:r>
      <w:proofErr w:type="spellEnd"/>
      <w:r>
        <w:rPr>
          <w:rFonts w:ascii="Arial" w:hAnsi="Arial" w:cs="Arial"/>
          <w:color w:val="444444"/>
        </w:rPr>
        <w:t xml:space="preserve"> комплексный центр социального обслуживания населения" согласно приложению N 21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1.22.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Малосердобинского</w:t>
      </w:r>
      <w:proofErr w:type="spellEnd"/>
      <w:r>
        <w:rPr>
          <w:rFonts w:ascii="Arial" w:hAnsi="Arial" w:cs="Arial"/>
          <w:color w:val="444444"/>
        </w:rPr>
        <w:t xml:space="preserve"> района" Пензенской области согласно приложению N 22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1.23.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Мокшанского</w:t>
      </w:r>
      <w:proofErr w:type="spellEnd"/>
      <w:r>
        <w:rPr>
          <w:rFonts w:ascii="Arial" w:hAnsi="Arial" w:cs="Arial"/>
          <w:color w:val="444444"/>
        </w:rPr>
        <w:t xml:space="preserve"> района" согласно приложению N 23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1.24. Муниципальному бюджетному учреждению "</w:t>
      </w:r>
      <w:proofErr w:type="spellStart"/>
      <w:r>
        <w:rPr>
          <w:rFonts w:ascii="Arial" w:hAnsi="Arial" w:cs="Arial"/>
          <w:color w:val="444444"/>
        </w:rPr>
        <w:t>Наровчатский</w:t>
      </w:r>
      <w:proofErr w:type="spellEnd"/>
      <w:r>
        <w:rPr>
          <w:rFonts w:ascii="Arial" w:hAnsi="Arial" w:cs="Arial"/>
          <w:color w:val="444444"/>
        </w:rPr>
        <w:t xml:space="preserve"> комплексный центр социального обслуживания населения" согласно приложению N 24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1.25. Муниципальному учреждению "Комплексный центр социального обслуживания населения" </w:t>
      </w:r>
      <w:proofErr w:type="spellStart"/>
      <w:r>
        <w:rPr>
          <w:rFonts w:ascii="Arial" w:hAnsi="Arial" w:cs="Arial"/>
          <w:color w:val="444444"/>
        </w:rPr>
        <w:t>Неверкинского</w:t>
      </w:r>
      <w:proofErr w:type="spellEnd"/>
      <w:r>
        <w:rPr>
          <w:rFonts w:ascii="Arial" w:hAnsi="Arial" w:cs="Arial"/>
          <w:color w:val="444444"/>
        </w:rPr>
        <w:t xml:space="preserve"> района согласно приложению N 25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1.26.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Нижнеломовского</w:t>
      </w:r>
      <w:proofErr w:type="spellEnd"/>
      <w:r>
        <w:rPr>
          <w:rFonts w:ascii="Arial" w:hAnsi="Arial" w:cs="Arial"/>
          <w:color w:val="444444"/>
        </w:rPr>
        <w:t xml:space="preserve"> района" согласно приложению N 26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1.27. Муниципальному бюджетному учреждению "Комплексный центр социального обслуживания населения Никольского района Пензенской области" согласно приложению N 27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1.28. Муниципальному бюджетному учреждению "Комплексный центр социальной помощи семье и детям" </w:t>
      </w:r>
      <w:proofErr w:type="spellStart"/>
      <w:r>
        <w:rPr>
          <w:rFonts w:ascii="Arial" w:hAnsi="Arial" w:cs="Arial"/>
          <w:color w:val="444444"/>
        </w:rPr>
        <w:t>Пачелмского</w:t>
      </w:r>
      <w:proofErr w:type="spellEnd"/>
      <w:r>
        <w:rPr>
          <w:rFonts w:ascii="Arial" w:hAnsi="Arial" w:cs="Arial"/>
          <w:color w:val="444444"/>
        </w:rPr>
        <w:t xml:space="preserve"> района Пензенской области согласно приложению N 28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1.29. Муниципальному бюджетному учреждению "Комплексный центр социального обслуживания населения Пензенского района" согласно приложению N 29 к настоящему </w:t>
      </w:r>
      <w:r>
        <w:rPr>
          <w:rFonts w:ascii="Arial" w:hAnsi="Arial" w:cs="Arial"/>
          <w:color w:val="444444"/>
        </w:rPr>
        <w:lastRenderedPageBreak/>
        <w:t>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1.30. Муниципальному учреждению "</w:t>
      </w:r>
      <w:proofErr w:type="spellStart"/>
      <w:r>
        <w:rPr>
          <w:rFonts w:ascii="Arial" w:hAnsi="Arial" w:cs="Arial"/>
          <w:color w:val="444444"/>
        </w:rPr>
        <w:t>Сердобский</w:t>
      </w:r>
      <w:proofErr w:type="spellEnd"/>
      <w:r>
        <w:rPr>
          <w:rFonts w:ascii="Arial" w:hAnsi="Arial" w:cs="Arial"/>
          <w:color w:val="444444"/>
        </w:rPr>
        <w:t xml:space="preserve"> районный комплексный Центр социального обслуживания населения" согласно приложению N 30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1.31.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Сосновоборского</w:t>
      </w:r>
      <w:proofErr w:type="spellEnd"/>
      <w:r>
        <w:rPr>
          <w:rFonts w:ascii="Arial" w:hAnsi="Arial" w:cs="Arial"/>
          <w:color w:val="444444"/>
        </w:rPr>
        <w:t xml:space="preserve"> района Пензенской области" согласно приложению N 31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1.32. Муниципальному бюджетному учреждению "Комплексный центр социального обслуживания населения Спасского района Пензенской области согласно приложению N 32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1.33. Муниципальному бюджетному учреждению "Комплексный центр социальной помощи семье и детям" </w:t>
      </w:r>
      <w:proofErr w:type="spellStart"/>
      <w:r>
        <w:rPr>
          <w:rFonts w:ascii="Arial" w:hAnsi="Arial" w:cs="Arial"/>
          <w:color w:val="444444"/>
        </w:rPr>
        <w:t>Тамалинского</w:t>
      </w:r>
      <w:proofErr w:type="spellEnd"/>
      <w:r>
        <w:rPr>
          <w:rFonts w:ascii="Arial" w:hAnsi="Arial" w:cs="Arial"/>
          <w:color w:val="444444"/>
        </w:rPr>
        <w:t xml:space="preserve"> района Пензенской области согласно приложению N 33 к настоящему приказу;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1.34.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Шемышейского</w:t>
      </w:r>
      <w:proofErr w:type="spellEnd"/>
      <w:r>
        <w:rPr>
          <w:rFonts w:ascii="Arial" w:hAnsi="Arial" w:cs="Arial"/>
          <w:color w:val="444444"/>
        </w:rPr>
        <w:t xml:space="preserve"> района Пензенской области" согласно приложению N 34 к настоящему приказу.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Утвердить прилагаемые тарифы на социальные услуги, предоставляемые организациями социального обслуживания Пензенской области в полустационарной форме социального обслуживания </w:t>
      </w:r>
      <w:proofErr w:type="gramStart"/>
      <w:r>
        <w:rPr>
          <w:rFonts w:ascii="Arial" w:hAnsi="Arial" w:cs="Arial"/>
          <w:color w:val="444444"/>
        </w:rPr>
        <w:t>по</w:t>
      </w:r>
      <w:proofErr w:type="gramEnd"/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2.1. государственному автономному учреждению Пензенской области "Дом ночного пребывания", муниципальному бюджетному учреждению "Комплексный центр социального обслуживания населения </w:t>
      </w:r>
      <w:proofErr w:type="spellStart"/>
      <w:r>
        <w:rPr>
          <w:rFonts w:ascii="Arial" w:hAnsi="Arial" w:cs="Arial"/>
          <w:color w:val="444444"/>
        </w:rPr>
        <w:t>Мокшанского</w:t>
      </w:r>
      <w:proofErr w:type="spellEnd"/>
      <w:r>
        <w:rPr>
          <w:rFonts w:ascii="Arial" w:hAnsi="Arial" w:cs="Arial"/>
          <w:color w:val="444444"/>
        </w:rPr>
        <w:t xml:space="preserve"> района" согласно приложению N 35 к настоящему приказу.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9" w:history="1">
        <w:r>
          <w:rPr>
            <w:rStyle w:val="a3"/>
            <w:rFonts w:ascii="Arial" w:hAnsi="Arial" w:cs="Arial"/>
            <w:color w:val="3451A0"/>
          </w:rPr>
          <w:t>Приказа Минтруда Пензенской области от 31.01.2023 N 18-106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Настоящий приказ разместить (опубликовать) на официальном сайте Министерства труда, социальной защиты и демографии Пензенской области в информационно-телекоммуникационной сети "Интернет".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исполнением настоящего приказа оставляю за собой.</w:t>
      </w:r>
      <w:r>
        <w:rPr>
          <w:rFonts w:ascii="Arial" w:hAnsi="Arial" w:cs="Arial"/>
          <w:color w:val="444444"/>
        </w:rPr>
        <w:br/>
      </w:r>
    </w:p>
    <w:p w:rsidR="00C045CE" w:rsidRDefault="00C045CE" w:rsidP="00C045C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Министр</w:t>
      </w:r>
      <w:r>
        <w:rPr>
          <w:rFonts w:ascii="Arial" w:hAnsi="Arial" w:cs="Arial"/>
          <w:color w:val="444444"/>
        </w:rPr>
        <w:br/>
        <w:t>Е.А.ТРОШИН</w:t>
      </w:r>
    </w:p>
    <w:p w:rsidR="00C045CE" w:rsidRDefault="00C045CE" w:rsidP="00C045C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045CE" w:rsidRDefault="00C045CE" w:rsidP="00C045C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045CE" w:rsidRDefault="00C045CE" w:rsidP="00C045C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045CE" w:rsidRPr="00C045CE" w:rsidRDefault="00C045CE" w:rsidP="00C045C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C045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15</w:t>
      </w:r>
      <w:r w:rsidRPr="00C045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C045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труда, социальной</w:t>
      </w:r>
      <w:r w:rsidRPr="00C045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защиты и демографии</w:t>
      </w:r>
      <w:r w:rsidRPr="00C045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Пензенской области</w:t>
      </w:r>
      <w:r w:rsidRPr="00C045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28 апреля 2016 г. N 138-ОС</w:t>
      </w:r>
    </w:p>
    <w:p w:rsidR="00C045CE" w:rsidRPr="00C045CE" w:rsidRDefault="00C045CE" w:rsidP="00C045CE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45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045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ТАРИФЫ НА СОЦИАЛЬНЫЕ УСЛУГИ, ПРЕДОСТАВЛЯЕМЫЕ МУНИЦИПАЛЬНЫМ УЧРЕЖДЕНИЕМ "КОМПЛЕКСНЫЙ ЦЕНТР СОЦИАЛЬНОГО ОБСЛУЖИВАНИЯ НАСЕЛЕНИЯ ИССИНСКОГО РАЙОНА"</w:t>
      </w:r>
    </w:p>
    <w:p w:rsidR="00C045CE" w:rsidRPr="00C045CE" w:rsidRDefault="00C045CE" w:rsidP="00C045C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45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C045C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Минтруда Пензенской области от 01.07.2016 N 227-ОС</w:t>
        </w:r>
      </w:hyperlink>
      <w:r w:rsidRPr="00C045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045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333"/>
        <w:gridCol w:w="2218"/>
        <w:gridCol w:w="1641"/>
      </w:tblGrid>
      <w:tr w:rsidR="00C045CE" w:rsidRPr="00C045CE" w:rsidTr="00C045CE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норматив оказания социальной услуги, мин.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представления социальной услуги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социальные услуги для поставщиков социальных услуг, руб. (1 услуга - 1 раз оказания)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услуг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услуг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(топка печей дровами, углем)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21 услуги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(топка печей газовым топливом)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21 услуги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покупке за счет </w:t>
            </w: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получателя социальных услуг топлива, топка печей, обеспечение водой (в жилых помещениях без центрального отопления и (или) водоснабжения) (доставка воды)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услуг </w:t>
            </w: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услуг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услуги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услуг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</w:tr>
      <w:tr w:rsidR="00C045CE" w:rsidRPr="00C045CE" w:rsidTr="00C045CE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 </w:t>
            </w:r>
            <w:hyperlink r:id="rId11" w:history="1">
              <w:r w:rsidRPr="00C045C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Пензенской области от 01.07.2016 N 227-ОС</w:t>
              </w:r>
            </w:hyperlink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45CE" w:rsidRPr="00C045CE" w:rsidTr="00C045CE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вне дома, в том числе в медицинские организации; содействие в посещении театров, выставок и других культурных мероприятий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в стационарные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ритуальных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наступлении факта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21 услуги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C045CE" w:rsidRPr="00C045CE" w:rsidTr="00C045CE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исключен. - </w:t>
            </w:r>
            <w:hyperlink r:id="rId12" w:history="1">
              <w:r w:rsidRPr="00C045C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Минтруда Пензенской области от 01.07.2016 N 227-ОС</w:t>
              </w:r>
            </w:hyperlink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45CE" w:rsidRPr="00C045CE" w:rsidTr="00C045CE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21 услуги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написании и прочтении писем и иных </w:t>
            </w: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услуг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Социально-медицинские услуги: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услуг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21 услуги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услуг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 и др.)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услуг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диспансеризации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госпитализации </w:t>
            </w:r>
            <w:proofErr w:type="gramStart"/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медицинские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прохождении </w:t>
            </w:r>
            <w:proofErr w:type="gramStart"/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тяжелобольными </w:t>
            </w: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получателями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21 услуги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социально-психологический патронаж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получения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1 - 2 раз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профориентации, получении образования и (или) квалификации инвалидами (детьми-инвалидами) в соответствии с их способностями </w:t>
            </w: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социальной адаптации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Социально-правовые услуги: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и восстановлении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услуги в месяц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 доверенности пенсий, пособий, других социальных выплат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48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продолжительность услуги определяется в соответствии с индивидуальной программой реабилитации инвалида (ребенка-инвалида), рекомендациями врача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48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C045CE" w:rsidRPr="00C045CE" w:rsidTr="00C045CE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услуг в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5CE" w:rsidRPr="00C045CE" w:rsidRDefault="00C045CE" w:rsidP="00C04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</w:tbl>
    <w:p w:rsidR="001804EC" w:rsidRDefault="001804EC"/>
    <w:sectPr w:rsidR="001804EC" w:rsidSect="00C045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E"/>
    <w:rsid w:val="001804EC"/>
    <w:rsid w:val="00C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0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4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0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50726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30652593" TargetMode="External"/><Relationship Id="rId12" Type="http://schemas.openxmlformats.org/officeDocument/2006/relationships/hyperlink" Target="https://docs.cntd.ru/document/4416327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507267" TargetMode="External"/><Relationship Id="rId11" Type="http://schemas.openxmlformats.org/officeDocument/2006/relationships/hyperlink" Target="https://docs.cntd.ru/document/441632770" TargetMode="External"/><Relationship Id="rId5" Type="http://schemas.openxmlformats.org/officeDocument/2006/relationships/hyperlink" Target="https://docs.cntd.ru/document/441632770" TargetMode="External"/><Relationship Id="rId10" Type="http://schemas.openxmlformats.org/officeDocument/2006/relationships/hyperlink" Target="https://docs.cntd.ru/document/441632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5072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2406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2023-07-12T12:31:00Z</dcterms:created>
  <dcterms:modified xsi:type="dcterms:W3CDTF">2023-07-12T12:33:00Z</dcterms:modified>
</cp:coreProperties>
</file>